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1B" w:rsidRDefault="004C01E7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 w:rsidRPr="009C401B">
        <w:rPr>
          <w:rFonts w:ascii="Arial-BoldMT" w:hAnsi="Arial-BoldMT" w:cs="Arial-BoldMT"/>
          <w:b/>
          <w:bCs/>
          <w:noProof/>
          <w:sz w:val="20"/>
          <w:szCs w:val="20"/>
          <w:lang w:eastAsia="es-ES"/>
        </w:rPr>
        <w:drawing>
          <wp:anchor distT="0" distB="0" distL="114300" distR="114300" simplePos="0" relativeHeight="251662336" behindDoc="0" locked="0" layoutInCell="1" allowOverlap="1" wp14:anchorId="2E83F93B" wp14:editId="17FD2467">
            <wp:simplePos x="0" y="0"/>
            <wp:positionH relativeFrom="column">
              <wp:posOffset>6327140</wp:posOffset>
            </wp:positionH>
            <wp:positionV relativeFrom="paragraph">
              <wp:posOffset>38100</wp:posOffset>
            </wp:positionV>
            <wp:extent cx="1917065" cy="1079500"/>
            <wp:effectExtent l="0" t="0" r="6985" b="6350"/>
            <wp:wrapSquare wrapText="bothSides"/>
            <wp:docPr id="21" name="Imagen 21" descr="K:\ANTONIO\SUBVENCIONES\JUSTIFICACIÓN SUBVENCIONES\1765-2025-punto limpio\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ANTONIO\SUBVENCIONES\JUSTIFICACIÓN SUBVENCIONES\1765-2025-punto limpio\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01B" w:rsidRPr="009C401B">
        <w:rPr>
          <w:rFonts w:ascii="Arial-BoldMT" w:hAnsi="Arial-BoldMT" w:cs="Arial-BoldMT"/>
          <w:b/>
          <w:bCs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0" locked="0" layoutInCell="1" allowOverlap="1" wp14:anchorId="656A4055" wp14:editId="3832F092">
            <wp:simplePos x="0" y="0"/>
            <wp:positionH relativeFrom="column">
              <wp:posOffset>2378710</wp:posOffset>
            </wp:positionH>
            <wp:positionV relativeFrom="paragraph">
              <wp:posOffset>1080770</wp:posOffset>
            </wp:positionV>
            <wp:extent cx="1727835" cy="1079500"/>
            <wp:effectExtent l="0" t="0" r="5715" b="6350"/>
            <wp:wrapSquare wrapText="bothSides"/>
            <wp:docPr id="7" name="Imagen 7" descr="K:\ANTONIO\SUBVENCIONES\JUSTIFICACIÓN SUBVENCIONES\1765-2025-punto limpio\LOGO JC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ANTONIO\SUBVENCIONES\JUSTIFICACIÓN SUBVENCIONES\1765-2025-punto limpio\LOGO JCC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01B" w:rsidRPr="009C401B">
        <w:rPr>
          <w:rFonts w:ascii="Arial-BoldMT" w:hAnsi="Arial-BoldMT" w:cs="Arial-BoldMT"/>
          <w:b/>
          <w:bCs/>
          <w:noProof/>
          <w:sz w:val="20"/>
          <w:szCs w:val="20"/>
          <w:lang w:eastAsia="es-ES"/>
        </w:rPr>
        <w:drawing>
          <wp:anchor distT="0" distB="0" distL="114300" distR="114300" simplePos="0" relativeHeight="251663360" behindDoc="0" locked="0" layoutInCell="1" allowOverlap="1" wp14:anchorId="1543D5E7" wp14:editId="6671AF9F">
            <wp:simplePos x="0" y="0"/>
            <wp:positionH relativeFrom="column">
              <wp:posOffset>-131445</wp:posOffset>
            </wp:positionH>
            <wp:positionV relativeFrom="paragraph">
              <wp:posOffset>151765</wp:posOffset>
            </wp:positionV>
            <wp:extent cx="2898140" cy="719455"/>
            <wp:effectExtent l="0" t="0" r="0" b="4445"/>
            <wp:wrapSquare wrapText="bothSides"/>
            <wp:docPr id="24" name="Imagen 24" descr="K:\ANTONIO\SUBVENCIONES\JUSTIFICACIÓN SUBVENCIONES\1765-2025-punto limpio\ES_Financiado_por_la_Unión_Europea_RGB_MONO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ANTONIO\SUBVENCIONES\JUSTIFICACIÓN SUBVENCIONES\1765-2025-punto limpio\ES_Financiado_por_la_Unión_Europea_RGB_MONOCHRO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01B" w:rsidRPr="009C401B">
        <w:rPr>
          <w:rFonts w:ascii="Arial-BoldMT" w:hAnsi="Arial-BoldMT" w:cs="Arial-BoldMT"/>
          <w:b/>
          <w:bCs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 wp14:anchorId="326B4326" wp14:editId="57FBE138">
            <wp:simplePos x="0" y="0"/>
            <wp:positionH relativeFrom="column">
              <wp:posOffset>4387850</wp:posOffset>
            </wp:positionH>
            <wp:positionV relativeFrom="paragraph">
              <wp:posOffset>955675</wp:posOffset>
            </wp:positionV>
            <wp:extent cx="1380490" cy="1079500"/>
            <wp:effectExtent l="0" t="0" r="0" b="6350"/>
            <wp:wrapSquare wrapText="bothSides"/>
            <wp:docPr id="8" name="Imagen 8" descr="K:\ANTONIO\SUBVENCIONES\JUSTIFICACIÓN SUBVENCIONES\1765-2025-punto limpio\cropped-cropped-Ayto-Argamasilla-Logo-2017-1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ANTONIO\SUBVENCIONES\JUSTIFICACIÓN SUBVENCIONES\1765-2025-punto limpio\cropped-cropped-Ayto-Argamasilla-Logo-2017-1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01B" w:rsidRPr="009C401B">
        <w:rPr>
          <w:rFonts w:ascii="Arial-BoldMT" w:hAnsi="Arial-BoldMT" w:cs="Arial-BoldMT"/>
          <w:b/>
          <w:bCs/>
          <w:noProof/>
          <w:sz w:val="20"/>
          <w:szCs w:val="20"/>
          <w:lang w:eastAsia="es-ES"/>
        </w:rPr>
        <w:drawing>
          <wp:anchor distT="0" distB="0" distL="114300" distR="114300" simplePos="0" relativeHeight="251661312" behindDoc="0" locked="0" layoutInCell="1" allowOverlap="1" wp14:anchorId="74FC0811" wp14:editId="03CE7582">
            <wp:simplePos x="0" y="0"/>
            <wp:positionH relativeFrom="column">
              <wp:posOffset>2879090</wp:posOffset>
            </wp:positionH>
            <wp:positionV relativeFrom="paragraph">
              <wp:posOffset>161925</wp:posOffset>
            </wp:positionV>
            <wp:extent cx="3108960" cy="719455"/>
            <wp:effectExtent l="0" t="0" r="0" b="4445"/>
            <wp:wrapSquare wrapText="bothSides"/>
            <wp:docPr id="20" name="Imagen 20" descr="K:\ANTONIO\SUBVENCIONES\JUSTIFICACIÓN SUBVENCIONES\1765-2025-punto limpio\VICE3.Gob.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ANTONIO\SUBVENCIONES\JUSTIFICACIÓN SUBVENCIONES\1765-2025-punto limpio\VICE3.Gob.W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bookmarkStart w:id="0" w:name="_GoBack"/>
      <w:bookmarkEnd w:id="0"/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CONVOCATORIA DE AYUDAS, PARA MEJORA DE PUNTOS LIMPIOS FIJOS Y ADQUISICIÓN</w:t>
      </w:r>
      <w:r w:rsidR="004C01E7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DE PUNTOS LIMPIOS DE PROXIMIDAD, EN EL MARCO DEL PLAN DE RECUPERACIÓN, TRANSFORMACIÓN Y RESILIENCIA, FINANCIADO POR LA UNIÓN EUROPEA-NEXT GENERATION EU.</w:t>
      </w: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La finalidad de estas ayudas es acelerar las inversiones necesarias para mejorar la gestión de los residuos en Castilla-La Mancha y garantizar el cumplimiento de los nuevos objetivos comunitarios en materia de gestión de residuos municipales y de envases y residuos de envases, fundamentalmente.</w:t>
      </w: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En concreto, se pretende incentivar las inversiones necesarias para adecuar los puntos limpios fijos existentes a la normativa vigente en esta materia y facilitar a la ciudadanía la recogida separada de residuos domésticos que por sus características no deben ser depositados en los contenedores de la vía pública.</w:t>
      </w: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En la medida en que estas ayudas fomentan las primeras opciones de la jerarquía de residuos y se reduce el depósito en vertedero, se reducen las emisiones de gases de efecto invernadero y se contribuye a la lucha contra el cambio climático. También se contribuye al alargamiento de la vida útil de algunos productos y al incremento de la disponibilidad de materias primas secundarias para los procesos industriales, reduciendo el consumo de materias primas vírgenes, en definitiva, a hacer un uso más eficiente de los recursos disponibles.</w:t>
      </w: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C401B" w:rsidRDefault="00B93219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  <w:u w:val="single"/>
        </w:rPr>
        <w:t xml:space="preserve">PROYECTO DEL </w:t>
      </w:r>
      <w:r w:rsidR="009C401B" w:rsidRPr="009C401B">
        <w:rPr>
          <w:rFonts w:ascii="ArialMT" w:hAnsi="ArialMT" w:cs="ArialMT"/>
          <w:b/>
          <w:sz w:val="20"/>
          <w:szCs w:val="20"/>
          <w:u w:val="single"/>
        </w:rPr>
        <w:t>AYUNTAMIENTO DE ARGAMASILLA DE CALATRAVA</w:t>
      </w:r>
      <w:r w:rsidR="009C401B" w:rsidRPr="009C401B">
        <w:rPr>
          <w:rFonts w:ascii="ArialMT" w:hAnsi="ArialMT" w:cs="ArialMT"/>
          <w:b/>
          <w:sz w:val="20"/>
          <w:szCs w:val="20"/>
        </w:rPr>
        <w:t>:</w:t>
      </w:r>
    </w:p>
    <w:p w:rsidR="00B93219" w:rsidRDefault="00B93219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</w:p>
    <w:p w:rsidR="00B93219" w:rsidRPr="00B93219" w:rsidRDefault="00B93219" w:rsidP="00B9321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B93219">
        <w:rPr>
          <w:rFonts w:ascii="ArialMT" w:hAnsi="ArialMT" w:cs="ArialMT"/>
          <w:sz w:val="20"/>
          <w:szCs w:val="20"/>
        </w:rPr>
        <w:t xml:space="preserve">Compra de contenedores y jaulas según la normativa vigente para el almacenamiento de las distintas fracciones de residuos. </w:t>
      </w:r>
    </w:p>
    <w:p w:rsidR="00B93219" w:rsidRPr="00B93219" w:rsidRDefault="00B93219" w:rsidP="00B9321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B93219">
        <w:rPr>
          <w:rFonts w:ascii="ArialMT" w:hAnsi="ArialMT" w:cs="ArialMT"/>
          <w:sz w:val="20"/>
          <w:szCs w:val="20"/>
        </w:rPr>
        <w:t>Techado de la zona de almacenamiento de residuos.</w:t>
      </w:r>
    </w:p>
    <w:p w:rsidR="00B93219" w:rsidRPr="00B93219" w:rsidRDefault="00B93219" w:rsidP="00B9321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B93219">
        <w:rPr>
          <w:rFonts w:ascii="ArialMT" w:hAnsi="ArialMT" w:cs="ArialMT"/>
          <w:sz w:val="20"/>
          <w:szCs w:val="20"/>
        </w:rPr>
        <w:lastRenderedPageBreak/>
        <w:t xml:space="preserve">Elementos de información en el propio punto limpio sobre las condiciones de entrega adecuada de los residuos, tales como carteles, paneles o señalización. </w:t>
      </w:r>
    </w:p>
    <w:p w:rsidR="00B93219" w:rsidRPr="00B93219" w:rsidRDefault="00B93219" w:rsidP="00B9321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B93219">
        <w:rPr>
          <w:rFonts w:ascii="ArialMT" w:hAnsi="ArialMT" w:cs="ArialMT"/>
          <w:sz w:val="20"/>
          <w:szCs w:val="20"/>
        </w:rPr>
        <w:t xml:space="preserve">Mejoras en el control de acceso a la zona de almacenamiento de residuos tales como vallas, sistemas de control de acceso, cierres de zonas de almacenamiento, sistemas de </w:t>
      </w:r>
      <w:proofErr w:type="spellStart"/>
      <w:r w:rsidRPr="00B93219">
        <w:rPr>
          <w:rFonts w:ascii="ArialMT" w:hAnsi="ArialMT" w:cs="ArialMT"/>
          <w:sz w:val="20"/>
          <w:szCs w:val="20"/>
        </w:rPr>
        <w:t>videovigilancia</w:t>
      </w:r>
      <w:proofErr w:type="spellEnd"/>
      <w:r w:rsidRPr="00B93219">
        <w:rPr>
          <w:rFonts w:ascii="ArialMT" w:hAnsi="ArialMT" w:cs="ArialMT"/>
          <w:sz w:val="20"/>
          <w:szCs w:val="20"/>
        </w:rPr>
        <w:t xml:space="preserve"> o alarmas.</w:t>
      </w: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C401B" w:rsidRPr="00B93219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B93219">
        <w:rPr>
          <w:rFonts w:ascii="ArialMT" w:hAnsi="ArialMT" w:cs="ArialMT"/>
          <w:sz w:val="20"/>
          <w:szCs w:val="20"/>
        </w:rPr>
        <w:t>PRESUPUESTO DEL PROYECTO (SIN IVA): 20.712,69 €</w:t>
      </w:r>
    </w:p>
    <w:p w:rsidR="009C401B" w:rsidRPr="00B93219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C401B" w:rsidRP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 w:rsidRPr="009C401B">
        <w:rPr>
          <w:rFonts w:ascii="ArialMT" w:hAnsi="ArialMT" w:cs="ArialMT"/>
          <w:b/>
          <w:sz w:val="20"/>
          <w:szCs w:val="20"/>
        </w:rPr>
        <w:t>IMPORTE CONCEDIDO: 18.348,92 €</w:t>
      </w:r>
    </w:p>
    <w:sectPr w:rsidR="009C401B" w:rsidRPr="009C401B" w:rsidSect="004C01E7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1B"/>
    <w:rsid w:val="004C01E7"/>
    <w:rsid w:val="00652755"/>
    <w:rsid w:val="009C401B"/>
    <w:rsid w:val="00B1756D"/>
    <w:rsid w:val="00B9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Argamasilla</dc:creator>
  <cp:keywords/>
  <dc:description/>
  <cp:lastModifiedBy>Argamasilla</cp:lastModifiedBy>
  <cp:revision>4</cp:revision>
  <dcterms:created xsi:type="dcterms:W3CDTF">2026-06-14T11:02:00Z</dcterms:created>
  <dcterms:modified xsi:type="dcterms:W3CDTF">2026-06-14T17:39:00Z</dcterms:modified>
</cp:coreProperties>
</file>